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21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«Югра-Экология»</w:t>
      </w:r>
      <w:r>
        <w:rPr>
          <w:rFonts w:ascii="Times New Roman" w:eastAsia="Times New Roman" w:hAnsi="Times New Roman" w:cs="Times New Roman"/>
        </w:rPr>
        <w:t xml:space="preserve"> (ИНН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Садовникову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</w:t>
      </w:r>
      <w:r>
        <w:rPr>
          <w:rFonts w:ascii="Times New Roman" w:eastAsia="Times New Roman" w:hAnsi="Times New Roman" w:cs="Times New Roman"/>
        </w:rPr>
        <w:t>лженности по оплате коммунальной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и по обращению с твердыми коммунальными отходами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«Югра-Экология»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Садовникову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задо</w:t>
      </w:r>
      <w:r>
        <w:rPr>
          <w:rFonts w:ascii="Times New Roman" w:eastAsia="Times New Roman" w:hAnsi="Times New Roman" w:cs="Times New Roman"/>
        </w:rPr>
        <w:t>лженности по оплате коммунальной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и по </w:t>
      </w:r>
      <w:r>
        <w:rPr>
          <w:rFonts w:ascii="Times New Roman" w:eastAsia="Times New Roman" w:hAnsi="Times New Roman" w:cs="Times New Roman"/>
        </w:rPr>
        <w:t>обращению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твердыми коммунальными отходами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Садовникова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«Югра-Экология»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коммунальной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и по </w:t>
      </w:r>
      <w:r>
        <w:rPr>
          <w:rFonts w:ascii="Times New Roman" w:eastAsia="Times New Roman" w:hAnsi="Times New Roman" w:cs="Times New Roman"/>
        </w:rPr>
        <w:t>обращению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твердыми коммунальными отходами, предоставленной</w:t>
      </w:r>
      <w:r>
        <w:rPr>
          <w:rFonts w:ascii="Times New Roman" w:eastAsia="Times New Roman" w:hAnsi="Times New Roman" w:cs="Times New Roman"/>
        </w:rPr>
        <w:t xml:space="preserve">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Style w:val="cat-UserDefinedgrp-28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29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0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>, пени за просрочку оплаты за период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 11.06.2022 по 12.09.2022 в размере </w:t>
      </w:r>
      <w:r>
        <w:rPr>
          <w:rStyle w:val="cat-UserDefinedgrp-31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2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3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4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5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№12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5rplc-41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6rplc-44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0">
    <w:name w:val="cat-UserDefined grp-21 rplc-0"/>
    <w:basedOn w:val="DefaultParagraphFont"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13">
    <w:name w:val="cat-UserDefined grp-25 rplc-13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9rplc-26">
    <w:name w:val="cat-UserDefined grp-29 rplc-26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UserDefinedgrp-35rplc-40">
    <w:name w:val="cat-UserDefined grp-35 rplc-40"/>
    <w:basedOn w:val="DefaultParagraphFont"/>
  </w:style>
  <w:style w:type="character" w:customStyle="1" w:styleId="cat-UserDefinedgrp-35rplc-41">
    <w:name w:val="cat-UserDefined grp-35 rplc-41"/>
    <w:basedOn w:val="DefaultParagraphFont"/>
  </w:style>
  <w:style w:type="character" w:customStyle="1" w:styleId="cat-UserDefinedgrp-36rplc-44">
    <w:name w:val="cat-UserDefined grp-36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